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BFE" w:rsidRPr="00B5006E" w:rsidRDefault="00325FC5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July 2023</w:t>
      </w:r>
    </w:p>
    <w:p w:rsidR="00C51BFE" w:rsidRDefault="00C51BFE"/>
    <w:p w:rsidR="00B5006E" w:rsidRPr="005C3481" w:rsidRDefault="00B5006E" w:rsidP="00B5006E">
      <w:pPr>
        <w:pStyle w:val="NoSpacing"/>
        <w:rPr>
          <w:rFonts w:ascii="Century Gothic" w:hAnsi="Century Gothic"/>
          <w:sz w:val="21"/>
          <w:szCs w:val="21"/>
        </w:rPr>
      </w:pPr>
      <w:r w:rsidRPr="005C3481">
        <w:rPr>
          <w:rFonts w:ascii="Century Gothic" w:hAnsi="Century Gothic"/>
          <w:sz w:val="21"/>
          <w:szCs w:val="21"/>
        </w:rPr>
        <w:t>Dear Parents</w:t>
      </w:r>
      <w:r w:rsidR="00325FC5">
        <w:rPr>
          <w:rFonts w:ascii="Century Gothic" w:hAnsi="Century Gothic"/>
          <w:sz w:val="21"/>
          <w:szCs w:val="21"/>
        </w:rPr>
        <w:t xml:space="preserve"> / </w:t>
      </w:r>
      <w:proofErr w:type="spellStart"/>
      <w:r w:rsidR="00325FC5">
        <w:rPr>
          <w:rFonts w:ascii="Century Gothic" w:hAnsi="Century Gothic"/>
          <w:sz w:val="21"/>
          <w:szCs w:val="21"/>
        </w:rPr>
        <w:t>Carers</w:t>
      </w:r>
      <w:proofErr w:type="spellEnd"/>
      <w:r w:rsidR="00325FC5">
        <w:rPr>
          <w:rFonts w:ascii="Century Gothic" w:hAnsi="Century Gothic"/>
          <w:sz w:val="21"/>
          <w:szCs w:val="21"/>
        </w:rPr>
        <w:t>,</w:t>
      </w:r>
    </w:p>
    <w:p w:rsidR="00B5006E" w:rsidRPr="005C3481" w:rsidRDefault="00B5006E" w:rsidP="00B5006E">
      <w:pPr>
        <w:pStyle w:val="NoSpacing"/>
        <w:rPr>
          <w:rFonts w:ascii="Century Gothic" w:hAnsi="Century Gothic"/>
          <w:sz w:val="21"/>
          <w:szCs w:val="21"/>
        </w:rPr>
      </w:pPr>
    </w:p>
    <w:p w:rsidR="00B5006E" w:rsidRPr="005C3481" w:rsidRDefault="00B5006E" w:rsidP="00B5006E">
      <w:pPr>
        <w:pStyle w:val="NoSpacing"/>
        <w:rPr>
          <w:rFonts w:ascii="Century Gothic" w:hAnsi="Century Gothic"/>
          <w:sz w:val="21"/>
          <w:szCs w:val="21"/>
        </w:rPr>
      </w:pPr>
      <w:r w:rsidRPr="005C3481">
        <w:rPr>
          <w:rFonts w:ascii="Century Gothic" w:hAnsi="Century Gothic"/>
          <w:sz w:val="21"/>
          <w:szCs w:val="21"/>
        </w:rPr>
        <w:t xml:space="preserve">As we approach the end of term I am now able to provide you with information about our plans </w:t>
      </w:r>
      <w:r w:rsidR="00F82C53">
        <w:rPr>
          <w:rFonts w:ascii="Century Gothic" w:hAnsi="Century Gothic"/>
          <w:sz w:val="21"/>
          <w:szCs w:val="21"/>
        </w:rPr>
        <w:t>w</w:t>
      </w:r>
      <w:r w:rsidRPr="005C3481">
        <w:rPr>
          <w:rFonts w:ascii="Century Gothic" w:hAnsi="Century Gothic"/>
          <w:sz w:val="21"/>
          <w:szCs w:val="21"/>
        </w:rPr>
        <w:t xml:space="preserve">hich will be in place </w:t>
      </w:r>
      <w:r>
        <w:rPr>
          <w:rFonts w:ascii="Century Gothic" w:hAnsi="Century Gothic"/>
          <w:sz w:val="21"/>
          <w:szCs w:val="21"/>
        </w:rPr>
        <w:t>from</w:t>
      </w:r>
      <w:r w:rsidRPr="005C3481">
        <w:rPr>
          <w:rFonts w:ascii="Century Gothic" w:hAnsi="Century Gothic"/>
          <w:sz w:val="21"/>
          <w:szCs w:val="21"/>
        </w:rPr>
        <w:t xml:space="preserve"> </w:t>
      </w:r>
      <w:r w:rsidR="00325FC5">
        <w:rPr>
          <w:rFonts w:ascii="Century Gothic" w:hAnsi="Century Gothic"/>
          <w:sz w:val="21"/>
          <w:szCs w:val="21"/>
        </w:rPr>
        <w:t>Tuesday 5 September</w:t>
      </w:r>
      <w:r w:rsidRPr="005C3481">
        <w:rPr>
          <w:rFonts w:ascii="Century Gothic" w:hAnsi="Century Gothic"/>
          <w:sz w:val="21"/>
          <w:szCs w:val="21"/>
        </w:rPr>
        <w:t xml:space="preserve"> when children return to school following the summer break (</w:t>
      </w:r>
      <w:r w:rsidR="00325FC5">
        <w:rPr>
          <w:rFonts w:ascii="Century Gothic" w:hAnsi="Century Gothic"/>
          <w:sz w:val="21"/>
          <w:szCs w:val="21"/>
        </w:rPr>
        <w:t>Monday 4 September is an</w:t>
      </w:r>
      <w:r w:rsidRPr="005C3481">
        <w:rPr>
          <w:rFonts w:ascii="Century Gothic" w:hAnsi="Century Gothic"/>
          <w:sz w:val="21"/>
          <w:szCs w:val="21"/>
        </w:rPr>
        <w:t xml:space="preserve"> INSET day and school is closed to pupils on </w:t>
      </w:r>
      <w:r w:rsidR="00325FC5">
        <w:rPr>
          <w:rFonts w:ascii="Century Gothic" w:hAnsi="Century Gothic"/>
          <w:sz w:val="21"/>
          <w:szCs w:val="21"/>
        </w:rPr>
        <w:t>this day</w:t>
      </w:r>
      <w:r w:rsidRPr="005C3481">
        <w:rPr>
          <w:rFonts w:ascii="Century Gothic" w:hAnsi="Century Gothic"/>
          <w:sz w:val="21"/>
          <w:szCs w:val="21"/>
        </w:rPr>
        <w:t>).</w:t>
      </w:r>
    </w:p>
    <w:p w:rsidR="00B5006E" w:rsidRPr="005C3481" w:rsidRDefault="00B5006E" w:rsidP="00B5006E">
      <w:pPr>
        <w:pStyle w:val="NoSpacing"/>
        <w:rPr>
          <w:rFonts w:ascii="Century Gothic" w:hAnsi="Century Gothic"/>
          <w:sz w:val="21"/>
          <w:szCs w:val="21"/>
        </w:rPr>
      </w:pPr>
    </w:p>
    <w:p w:rsidR="00B5006E" w:rsidRPr="005C3481" w:rsidRDefault="00B5006E" w:rsidP="00B5006E">
      <w:pPr>
        <w:pStyle w:val="NoSpacing"/>
        <w:rPr>
          <w:rFonts w:ascii="Century Gothic" w:hAnsi="Century Gothic"/>
          <w:b/>
          <w:sz w:val="21"/>
          <w:szCs w:val="21"/>
        </w:rPr>
      </w:pPr>
      <w:r w:rsidRPr="005C3481">
        <w:rPr>
          <w:rFonts w:ascii="Century Gothic" w:hAnsi="Century Gothic"/>
          <w:b/>
          <w:sz w:val="21"/>
          <w:szCs w:val="21"/>
        </w:rPr>
        <w:t>Beginning of the school day:</w:t>
      </w:r>
      <w:r w:rsidR="00970454">
        <w:rPr>
          <w:rFonts w:ascii="Century Gothic" w:hAnsi="Century Gothic"/>
          <w:b/>
          <w:sz w:val="21"/>
          <w:szCs w:val="21"/>
        </w:rPr>
        <w:t xml:space="preserve"> Children must arrive at school by 8.50am.</w:t>
      </w:r>
    </w:p>
    <w:p w:rsidR="00B5006E" w:rsidRPr="005C3481" w:rsidRDefault="00970454" w:rsidP="00B5006E">
      <w:pPr>
        <w:pStyle w:val="NoSpacing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They</w:t>
      </w:r>
      <w:r w:rsidR="00B5006E" w:rsidRPr="005C3481">
        <w:rPr>
          <w:rFonts w:ascii="Century Gothic" w:hAnsi="Century Gothic"/>
          <w:sz w:val="21"/>
          <w:szCs w:val="21"/>
        </w:rPr>
        <w:t xml:space="preserve"> can be dropped off at any of the school gates (the two gates on Belvoir Street or the gate on Meynell Street) between 8</w:t>
      </w:r>
      <w:r w:rsidR="00B5006E">
        <w:rPr>
          <w:rFonts w:ascii="Century Gothic" w:hAnsi="Century Gothic"/>
          <w:sz w:val="21"/>
          <w:szCs w:val="21"/>
        </w:rPr>
        <w:t>.</w:t>
      </w:r>
      <w:r w:rsidR="00B5006E" w:rsidRPr="005C3481">
        <w:rPr>
          <w:rFonts w:ascii="Century Gothic" w:hAnsi="Century Gothic"/>
          <w:sz w:val="21"/>
          <w:szCs w:val="21"/>
        </w:rPr>
        <w:t xml:space="preserve">40am – 8.50am.  Breakfast Club will be operating from </w:t>
      </w:r>
      <w:r w:rsidR="00325FC5">
        <w:rPr>
          <w:rFonts w:ascii="Century Gothic" w:hAnsi="Century Gothic"/>
          <w:sz w:val="21"/>
          <w:szCs w:val="21"/>
        </w:rPr>
        <w:t>Tuesday 5</w:t>
      </w:r>
      <w:r w:rsidR="00B5006E" w:rsidRPr="005C3481">
        <w:rPr>
          <w:rFonts w:ascii="Century Gothic" w:hAnsi="Century Gothic"/>
          <w:sz w:val="21"/>
          <w:szCs w:val="21"/>
        </w:rPr>
        <w:t xml:space="preserve"> September; however, no other children can come onto the school site before 8.40am</w:t>
      </w:r>
      <w:r w:rsidR="00B5006E">
        <w:rPr>
          <w:rFonts w:ascii="Century Gothic" w:hAnsi="Century Gothic"/>
          <w:sz w:val="21"/>
          <w:szCs w:val="21"/>
        </w:rPr>
        <w:t>.</w:t>
      </w:r>
    </w:p>
    <w:p w:rsidR="00B5006E" w:rsidRDefault="00B5006E" w:rsidP="00B5006E">
      <w:pPr>
        <w:pStyle w:val="NoSpacing"/>
        <w:rPr>
          <w:rFonts w:ascii="Century Gothic" w:hAnsi="Century Gothic"/>
          <w:sz w:val="21"/>
          <w:szCs w:val="21"/>
        </w:rPr>
      </w:pPr>
    </w:p>
    <w:p w:rsidR="00B5006E" w:rsidRPr="005C3481" w:rsidRDefault="00B5006E" w:rsidP="00B5006E">
      <w:pPr>
        <w:pStyle w:val="NoSpacing"/>
        <w:rPr>
          <w:rFonts w:ascii="Century Gothic" w:hAnsi="Century Gothic"/>
          <w:b/>
          <w:sz w:val="21"/>
          <w:szCs w:val="21"/>
        </w:rPr>
      </w:pPr>
      <w:r w:rsidRPr="005C3481">
        <w:rPr>
          <w:rFonts w:ascii="Century Gothic" w:hAnsi="Century Gothic"/>
          <w:b/>
          <w:sz w:val="21"/>
          <w:szCs w:val="21"/>
        </w:rPr>
        <w:t>Lunchtime:</w:t>
      </w:r>
    </w:p>
    <w:p w:rsidR="00B5006E" w:rsidRDefault="00B5006E" w:rsidP="00B5006E">
      <w:pPr>
        <w:pStyle w:val="NoSpacing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Children in Key Stage Two who go home for their dinner will leave at 12.15pm from the main entrance and can return at 1.1</w:t>
      </w:r>
      <w:r w:rsidR="00897598">
        <w:rPr>
          <w:rFonts w:ascii="Century Gothic" w:hAnsi="Century Gothic"/>
          <w:sz w:val="21"/>
          <w:szCs w:val="21"/>
        </w:rPr>
        <w:t>5</w:t>
      </w:r>
      <w:r>
        <w:rPr>
          <w:rFonts w:ascii="Century Gothic" w:hAnsi="Century Gothic"/>
          <w:sz w:val="21"/>
          <w:szCs w:val="21"/>
        </w:rPr>
        <w:t>pm (children will not be able to enter the building until 1.15pm).</w:t>
      </w:r>
      <w:r w:rsidR="00F82C53">
        <w:rPr>
          <w:rFonts w:ascii="Century Gothic" w:hAnsi="Century Gothic"/>
          <w:sz w:val="21"/>
          <w:szCs w:val="21"/>
        </w:rPr>
        <w:t xml:space="preserve"> All children who go home for dinner must be collected by an adult.</w:t>
      </w:r>
    </w:p>
    <w:p w:rsidR="00B5006E" w:rsidRPr="005C3481" w:rsidRDefault="00B5006E" w:rsidP="00B5006E">
      <w:pPr>
        <w:pStyle w:val="NoSpacing"/>
        <w:rPr>
          <w:rFonts w:ascii="Century Gothic" w:hAnsi="Century Gothic"/>
          <w:sz w:val="21"/>
          <w:szCs w:val="21"/>
        </w:rPr>
      </w:pPr>
    </w:p>
    <w:p w:rsidR="00B5006E" w:rsidRPr="005C3481" w:rsidRDefault="00B5006E" w:rsidP="00B5006E">
      <w:pPr>
        <w:pStyle w:val="NoSpacing"/>
        <w:rPr>
          <w:rFonts w:ascii="Century Gothic" w:hAnsi="Century Gothic"/>
          <w:b/>
          <w:sz w:val="21"/>
          <w:szCs w:val="21"/>
        </w:rPr>
      </w:pPr>
      <w:r w:rsidRPr="005C3481">
        <w:rPr>
          <w:rFonts w:ascii="Century Gothic" w:hAnsi="Century Gothic"/>
          <w:b/>
          <w:sz w:val="21"/>
          <w:szCs w:val="21"/>
        </w:rPr>
        <w:t>P.E.</w:t>
      </w:r>
      <w:r>
        <w:rPr>
          <w:rFonts w:ascii="Century Gothic" w:hAnsi="Century Gothic"/>
          <w:b/>
          <w:sz w:val="21"/>
          <w:szCs w:val="21"/>
        </w:rPr>
        <w:t>:</w:t>
      </w:r>
    </w:p>
    <w:p w:rsidR="00B5006E" w:rsidRPr="005C3481" w:rsidRDefault="00B5006E" w:rsidP="00B5006E">
      <w:pPr>
        <w:pStyle w:val="NoSpacing"/>
        <w:rPr>
          <w:rFonts w:ascii="Century Gothic" w:hAnsi="Century Gothic"/>
          <w:sz w:val="21"/>
          <w:szCs w:val="21"/>
        </w:rPr>
      </w:pPr>
      <w:r w:rsidRPr="005C3481">
        <w:rPr>
          <w:rFonts w:ascii="Century Gothic" w:hAnsi="Century Gothic"/>
          <w:sz w:val="21"/>
          <w:szCs w:val="21"/>
        </w:rPr>
        <w:t>Children should wear their P.E. kit to school on the day of their P.E. lesson (please see the separate letter for details of the P.E. days and a reminder about appropriate P.E. clothing</w:t>
      </w:r>
      <w:r>
        <w:rPr>
          <w:rFonts w:ascii="Century Gothic" w:hAnsi="Century Gothic"/>
          <w:sz w:val="21"/>
          <w:szCs w:val="21"/>
        </w:rPr>
        <w:t>)</w:t>
      </w:r>
      <w:r w:rsidRPr="005C3481">
        <w:rPr>
          <w:rFonts w:ascii="Century Gothic" w:hAnsi="Century Gothic"/>
          <w:sz w:val="21"/>
          <w:szCs w:val="21"/>
        </w:rPr>
        <w:t>.</w:t>
      </w:r>
    </w:p>
    <w:p w:rsidR="00B5006E" w:rsidRPr="005C3481" w:rsidRDefault="00B5006E" w:rsidP="00B5006E">
      <w:pPr>
        <w:pStyle w:val="NoSpacing"/>
        <w:rPr>
          <w:rFonts w:ascii="Century Gothic" w:hAnsi="Century Gothic"/>
          <w:sz w:val="21"/>
          <w:szCs w:val="21"/>
        </w:rPr>
      </w:pPr>
    </w:p>
    <w:p w:rsidR="00B5006E" w:rsidRPr="005C3481" w:rsidRDefault="00B5006E" w:rsidP="00B5006E">
      <w:pPr>
        <w:pStyle w:val="NoSpacing"/>
        <w:rPr>
          <w:rFonts w:ascii="Century Gothic" w:hAnsi="Century Gothic"/>
          <w:b/>
          <w:sz w:val="21"/>
          <w:szCs w:val="21"/>
        </w:rPr>
      </w:pPr>
      <w:r w:rsidRPr="005C3481">
        <w:rPr>
          <w:rFonts w:ascii="Century Gothic" w:hAnsi="Century Gothic"/>
          <w:b/>
          <w:sz w:val="21"/>
          <w:szCs w:val="21"/>
        </w:rPr>
        <w:t>End of the school day:</w:t>
      </w:r>
    </w:p>
    <w:p w:rsidR="00B5006E" w:rsidRDefault="00B5006E" w:rsidP="00B5006E">
      <w:pPr>
        <w:pStyle w:val="NoSpacing"/>
        <w:rPr>
          <w:rFonts w:ascii="Century Gothic" w:hAnsi="Century Gothic"/>
          <w:sz w:val="21"/>
          <w:szCs w:val="21"/>
        </w:rPr>
      </w:pPr>
      <w:r w:rsidRPr="005C3481">
        <w:rPr>
          <w:rFonts w:ascii="Century Gothic" w:hAnsi="Century Gothic"/>
          <w:sz w:val="21"/>
          <w:szCs w:val="21"/>
        </w:rPr>
        <w:t>Please enter via Belvoir Street (through the gate nearest to Clarence Road) and exit onto Meynell Street (</w:t>
      </w:r>
      <w:r w:rsidRPr="005C3481">
        <w:rPr>
          <w:rFonts w:ascii="Century Gothic" w:hAnsi="Century Gothic"/>
          <w:i/>
          <w:sz w:val="21"/>
          <w:szCs w:val="21"/>
        </w:rPr>
        <w:t>there will continue to be a one-way system</w:t>
      </w:r>
      <w:r w:rsidRPr="005C3481">
        <w:rPr>
          <w:rFonts w:ascii="Century Gothic" w:hAnsi="Century Gothic"/>
          <w:sz w:val="21"/>
          <w:szCs w:val="21"/>
        </w:rPr>
        <w:t xml:space="preserve">).  </w:t>
      </w:r>
    </w:p>
    <w:p w:rsidR="008F5797" w:rsidRDefault="008F5797" w:rsidP="00B5006E">
      <w:pPr>
        <w:pStyle w:val="NoSpacing"/>
        <w:rPr>
          <w:rFonts w:ascii="Century Gothic" w:hAnsi="Century Gothic"/>
          <w:sz w:val="21"/>
          <w:szCs w:val="21"/>
        </w:rPr>
      </w:pPr>
    </w:p>
    <w:p w:rsidR="00B5006E" w:rsidRPr="005C3481" w:rsidRDefault="00B5006E" w:rsidP="00B5006E">
      <w:pPr>
        <w:pStyle w:val="NoSpacing"/>
        <w:rPr>
          <w:rFonts w:ascii="Century Gothic" w:hAnsi="Century Gothic"/>
          <w:sz w:val="21"/>
          <w:szCs w:val="21"/>
        </w:rPr>
      </w:pP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2764"/>
        <w:gridCol w:w="2764"/>
      </w:tblGrid>
      <w:tr w:rsidR="00B5006E" w:rsidRPr="005C3481" w:rsidTr="00017CFD">
        <w:tc>
          <w:tcPr>
            <w:tcW w:w="2764" w:type="dxa"/>
          </w:tcPr>
          <w:p w:rsidR="00B5006E" w:rsidRPr="005C3481" w:rsidRDefault="00B5006E" w:rsidP="00017CFD">
            <w:pPr>
              <w:pStyle w:val="NoSpacing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5C3481">
              <w:rPr>
                <w:rFonts w:ascii="Century Gothic" w:hAnsi="Century Gothic"/>
                <w:b/>
                <w:sz w:val="21"/>
                <w:szCs w:val="21"/>
              </w:rPr>
              <w:t>Year Group</w:t>
            </w:r>
          </w:p>
        </w:tc>
        <w:tc>
          <w:tcPr>
            <w:tcW w:w="2764" w:type="dxa"/>
          </w:tcPr>
          <w:p w:rsidR="00B5006E" w:rsidRPr="005C3481" w:rsidRDefault="00B5006E" w:rsidP="00017CFD">
            <w:pPr>
              <w:pStyle w:val="NoSpacing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5C3481">
              <w:rPr>
                <w:rFonts w:ascii="Century Gothic" w:hAnsi="Century Gothic"/>
                <w:b/>
                <w:sz w:val="21"/>
                <w:szCs w:val="21"/>
              </w:rPr>
              <w:t>Time</w:t>
            </w:r>
          </w:p>
        </w:tc>
      </w:tr>
      <w:tr w:rsidR="00B5006E" w:rsidRPr="005C3481" w:rsidTr="00017CFD">
        <w:tc>
          <w:tcPr>
            <w:tcW w:w="2764" w:type="dxa"/>
          </w:tcPr>
          <w:p w:rsidR="00B5006E" w:rsidRPr="005C3481" w:rsidRDefault="00B5006E" w:rsidP="00017CFD">
            <w:pPr>
              <w:pStyle w:val="NoSpacing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5C3481">
              <w:rPr>
                <w:rFonts w:ascii="Century Gothic" w:hAnsi="Century Gothic"/>
                <w:sz w:val="21"/>
                <w:szCs w:val="21"/>
              </w:rPr>
              <w:t xml:space="preserve">Year 1 and Year </w:t>
            </w:r>
            <w:r w:rsidR="002D3920">
              <w:rPr>
                <w:rFonts w:ascii="Century Gothic" w:hAnsi="Century Gothic"/>
                <w:sz w:val="21"/>
                <w:szCs w:val="21"/>
              </w:rPr>
              <w:t>2</w:t>
            </w:r>
          </w:p>
        </w:tc>
        <w:tc>
          <w:tcPr>
            <w:tcW w:w="2764" w:type="dxa"/>
          </w:tcPr>
          <w:p w:rsidR="00B5006E" w:rsidRPr="005C3481" w:rsidRDefault="00B5006E" w:rsidP="00017CFD">
            <w:pPr>
              <w:pStyle w:val="NoSpacing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5C3481">
              <w:rPr>
                <w:rFonts w:ascii="Century Gothic" w:hAnsi="Century Gothic"/>
                <w:sz w:val="21"/>
                <w:szCs w:val="21"/>
              </w:rPr>
              <w:t>3:15pm</w:t>
            </w:r>
          </w:p>
        </w:tc>
      </w:tr>
      <w:tr w:rsidR="00B5006E" w:rsidRPr="005C3481" w:rsidTr="00017CFD">
        <w:tc>
          <w:tcPr>
            <w:tcW w:w="2764" w:type="dxa"/>
          </w:tcPr>
          <w:p w:rsidR="00B5006E" w:rsidRPr="005C3481" w:rsidRDefault="00B5006E" w:rsidP="00017CFD">
            <w:pPr>
              <w:pStyle w:val="NoSpacing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5C3481">
              <w:rPr>
                <w:rFonts w:ascii="Century Gothic" w:hAnsi="Century Gothic"/>
                <w:sz w:val="21"/>
                <w:szCs w:val="21"/>
              </w:rPr>
              <w:t xml:space="preserve">Year </w:t>
            </w:r>
            <w:r w:rsidR="002D3920">
              <w:rPr>
                <w:rFonts w:ascii="Century Gothic" w:hAnsi="Century Gothic"/>
                <w:sz w:val="21"/>
                <w:szCs w:val="21"/>
              </w:rPr>
              <w:t>3</w:t>
            </w:r>
            <w:r w:rsidRPr="005C3481">
              <w:rPr>
                <w:rFonts w:ascii="Century Gothic" w:hAnsi="Century Gothic"/>
                <w:sz w:val="21"/>
                <w:szCs w:val="21"/>
              </w:rPr>
              <w:t xml:space="preserve"> and Year </w:t>
            </w:r>
            <w:r w:rsidR="002D3920">
              <w:rPr>
                <w:rFonts w:ascii="Century Gothic" w:hAnsi="Century Gothic"/>
                <w:sz w:val="21"/>
                <w:szCs w:val="21"/>
              </w:rPr>
              <w:t>4</w:t>
            </w:r>
          </w:p>
        </w:tc>
        <w:tc>
          <w:tcPr>
            <w:tcW w:w="2764" w:type="dxa"/>
          </w:tcPr>
          <w:p w:rsidR="00B5006E" w:rsidRPr="005C3481" w:rsidRDefault="00B5006E" w:rsidP="00017CFD">
            <w:pPr>
              <w:pStyle w:val="NoSpacing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5C3481">
              <w:rPr>
                <w:rFonts w:ascii="Century Gothic" w:hAnsi="Century Gothic"/>
                <w:sz w:val="21"/>
                <w:szCs w:val="21"/>
              </w:rPr>
              <w:t>3:20pm</w:t>
            </w:r>
          </w:p>
        </w:tc>
      </w:tr>
      <w:tr w:rsidR="00B5006E" w:rsidRPr="005C3481" w:rsidTr="00017CFD">
        <w:tc>
          <w:tcPr>
            <w:tcW w:w="2764" w:type="dxa"/>
          </w:tcPr>
          <w:p w:rsidR="00B5006E" w:rsidRPr="005C3481" w:rsidRDefault="00B5006E" w:rsidP="00017CFD">
            <w:pPr>
              <w:pStyle w:val="NoSpacing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5C3481">
              <w:rPr>
                <w:rFonts w:ascii="Century Gothic" w:hAnsi="Century Gothic"/>
                <w:sz w:val="21"/>
                <w:szCs w:val="21"/>
              </w:rPr>
              <w:t xml:space="preserve">Year </w:t>
            </w:r>
            <w:r w:rsidR="002D3920">
              <w:rPr>
                <w:rFonts w:ascii="Century Gothic" w:hAnsi="Century Gothic"/>
                <w:sz w:val="21"/>
                <w:szCs w:val="21"/>
              </w:rPr>
              <w:t>5</w:t>
            </w:r>
            <w:r w:rsidRPr="005C3481">
              <w:rPr>
                <w:rFonts w:ascii="Century Gothic" w:hAnsi="Century Gothic"/>
                <w:sz w:val="21"/>
                <w:szCs w:val="21"/>
              </w:rPr>
              <w:t xml:space="preserve"> and Year 6</w:t>
            </w:r>
          </w:p>
        </w:tc>
        <w:tc>
          <w:tcPr>
            <w:tcW w:w="2764" w:type="dxa"/>
          </w:tcPr>
          <w:p w:rsidR="00B5006E" w:rsidRPr="005C3481" w:rsidRDefault="00B5006E" w:rsidP="00017CFD">
            <w:pPr>
              <w:pStyle w:val="NoSpacing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5C3481">
              <w:rPr>
                <w:rFonts w:ascii="Century Gothic" w:hAnsi="Century Gothic"/>
                <w:sz w:val="21"/>
                <w:szCs w:val="21"/>
              </w:rPr>
              <w:t>3:25pm</w:t>
            </w:r>
          </w:p>
        </w:tc>
      </w:tr>
    </w:tbl>
    <w:p w:rsidR="00B5006E" w:rsidRPr="005C3481" w:rsidRDefault="00B5006E" w:rsidP="00B5006E">
      <w:pPr>
        <w:pStyle w:val="NoSpacing"/>
        <w:rPr>
          <w:rFonts w:ascii="Century Gothic" w:hAnsi="Century Gothic"/>
          <w:sz w:val="21"/>
          <w:szCs w:val="21"/>
        </w:rPr>
      </w:pPr>
    </w:p>
    <w:p w:rsidR="00B5006E" w:rsidRPr="005C3481" w:rsidRDefault="00B5006E" w:rsidP="00B5006E">
      <w:pPr>
        <w:pStyle w:val="NoSpacing"/>
        <w:rPr>
          <w:rFonts w:ascii="Century Gothic" w:hAnsi="Century Gothic"/>
          <w:sz w:val="21"/>
          <w:szCs w:val="21"/>
        </w:rPr>
      </w:pPr>
      <w:r w:rsidRPr="005C3481">
        <w:rPr>
          <w:rFonts w:ascii="Century Gothic" w:hAnsi="Century Gothic"/>
          <w:sz w:val="21"/>
          <w:szCs w:val="21"/>
        </w:rPr>
        <w:t xml:space="preserve">If you have children in more than one-year group, please collect your child during the first time slot – you will then be able to wait on the playground for your other children.  </w:t>
      </w:r>
    </w:p>
    <w:p w:rsidR="00B5006E" w:rsidRPr="005C3481" w:rsidRDefault="00B5006E" w:rsidP="00B5006E">
      <w:pPr>
        <w:pStyle w:val="NoSpacing"/>
        <w:rPr>
          <w:rFonts w:ascii="Century Gothic" w:hAnsi="Century Gothic"/>
          <w:sz w:val="21"/>
          <w:szCs w:val="21"/>
        </w:rPr>
      </w:pPr>
    </w:p>
    <w:p w:rsidR="00EC6EDE" w:rsidRDefault="00EC6EDE" w:rsidP="00B5006E">
      <w:pPr>
        <w:pStyle w:val="NoSpacing"/>
        <w:rPr>
          <w:rFonts w:ascii="Century Gothic" w:hAnsi="Century Gothic"/>
          <w:sz w:val="21"/>
          <w:szCs w:val="21"/>
        </w:rPr>
      </w:pPr>
    </w:p>
    <w:p w:rsidR="00B5006E" w:rsidRPr="005C3481" w:rsidRDefault="00B5006E" w:rsidP="00B5006E">
      <w:pPr>
        <w:pStyle w:val="NoSpacing"/>
        <w:rPr>
          <w:rFonts w:ascii="Century Gothic" w:hAnsi="Century Gothic"/>
          <w:sz w:val="21"/>
          <w:szCs w:val="21"/>
        </w:rPr>
      </w:pPr>
    </w:p>
    <w:p w:rsidR="00B5006E" w:rsidRPr="005C3481" w:rsidRDefault="00B5006E" w:rsidP="00B5006E">
      <w:pPr>
        <w:pStyle w:val="NoSpacing"/>
        <w:rPr>
          <w:rFonts w:ascii="Century Gothic" w:hAnsi="Century Gothic"/>
          <w:sz w:val="21"/>
          <w:szCs w:val="21"/>
        </w:rPr>
      </w:pPr>
    </w:p>
    <w:p w:rsidR="00B5006E" w:rsidRPr="00B5006E" w:rsidRDefault="00B5006E" w:rsidP="00B5006E">
      <w:pPr>
        <w:rPr>
          <w:rFonts w:ascii="Century Gothic" w:hAnsi="Century Gothic" w:cs="Arial"/>
          <w:sz w:val="21"/>
          <w:szCs w:val="21"/>
        </w:rPr>
      </w:pPr>
      <w:r w:rsidRPr="00B5006E">
        <w:rPr>
          <w:rFonts w:ascii="Century Gothic" w:hAnsi="Century Gothic" w:cs="Arial"/>
          <w:sz w:val="21"/>
          <w:szCs w:val="21"/>
        </w:rPr>
        <w:t>Yours sincerely</w:t>
      </w:r>
    </w:p>
    <w:p w:rsidR="00B5006E" w:rsidRPr="00B5006E" w:rsidRDefault="00B5006E" w:rsidP="00B5006E">
      <w:pPr>
        <w:rPr>
          <w:rFonts w:ascii="Century Gothic" w:hAnsi="Century Gothic" w:cs="Arial"/>
          <w:sz w:val="21"/>
          <w:szCs w:val="21"/>
        </w:rPr>
      </w:pPr>
    </w:p>
    <w:p w:rsidR="00B5006E" w:rsidRPr="00B5006E" w:rsidRDefault="00B5006E" w:rsidP="00B5006E">
      <w:pPr>
        <w:rPr>
          <w:rFonts w:ascii="Century Gothic" w:hAnsi="Century Gothic" w:cs="Arial"/>
          <w:sz w:val="21"/>
          <w:szCs w:val="21"/>
        </w:rPr>
      </w:pPr>
    </w:p>
    <w:p w:rsidR="00B5006E" w:rsidRPr="00B5006E" w:rsidRDefault="00B5006E" w:rsidP="00B5006E">
      <w:pPr>
        <w:rPr>
          <w:rFonts w:ascii="Century Gothic" w:hAnsi="Century Gothic" w:cs="Arial"/>
          <w:sz w:val="21"/>
          <w:szCs w:val="21"/>
        </w:rPr>
      </w:pPr>
    </w:p>
    <w:p w:rsidR="00B5006E" w:rsidRPr="00B5006E" w:rsidRDefault="00B5006E" w:rsidP="00B5006E">
      <w:pPr>
        <w:rPr>
          <w:rFonts w:ascii="Century Gothic" w:hAnsi="Century Gothic" w:cs="Arial"/>
          <w:sz w:val="21"/>
          <w:szCs w:val="21"/>
        </w:rPr>
      </w:pPr>
      <w:r w:rsidRPr="00B5006E">
        <w:rPr>
          <w:rFonts w:ascii="Century Gothic" w:hAnsi="Century Gothic" w:cs="Arial"/>
          <w:sz w:val="21"/>
          <w:szCs w:val="21"/>
        </w:rPr>
        <w:t>Louise Foster</w:t>
      </w:r>
    </w:p>
    <w:p w:rsidR="00B5006E" w:rsidRPr="00B5006E" w:rsidRDefault="00B5006E" w:rsidP="00B5006E">
      <w:pPr>
        <w:rPr>
          <w:rFonts w:ascii="Century Gothic" w:hAnsi="Century Gothic" w:cs="Arial"/>
          <w:b/>
          <w:sz w:val="21"/>
          <w:szCs w:val="21"/>
        </w:rPr>
      </w:pPr>
      <w:r w:rsidRPr="00B5006E">
        <w:rPr>
          <w:rFonts w:ascii="Century Gothic" w:hAnsi="Century Gothic" w:cs="Arial"/>
          <w:b/>
          <w:sz w:val="21"/>
          <w:szCs w:val="21"/>
        </w:rPr>
        <w:t>Head Teacher</w:t>
      </w:r>
    </w:p>
    <w:p w:rsidR="00C51BFE" w:rsidRPr="00B5006E" w:rsidRDefault="00C51BFE">
      <w:pPr>
        <w:rPr>
          <w:rFonts w:ascii="Century Gothic" w:hAnsi="Century Gothic"/>
          <w:sz w:val="21"/>
          <w:szCs w:val="21"/>
        </w:rPr>
      </w:pPr>
    </w:p>
    <w:p w:rsidR="00D04CB6" w:rsidRPr="007B6473" w:rsidRDefault="00D04CB6" w:rsidP="007B6473"/>
    <w:sectPr w:rsidR="00D04CB6" w:rsidRPr="007B6473" w:rsidSect="002917C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5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B2E" w:rsidRDefault="00AF7B2E" w:rsidP="00D04CB6">
      <w:r>
        <w:separator/>
      </w:r>
    </w:p>
  </w:endnote>
  <w:endnote w:type="continuationSeparator" w:id="0">
    <w:p w:rsidR="00AF7B2E" w:rsidRDefault="00AF7B2E" w:rsidP="00D0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CB6" w:rsidRDefault="00D72D33" w:rsidP="00D72D33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30F6455" wp14:editId="56527647">
          <wp:simplePos x="0" y="0"/>
          <wp:positionH relativeFrom="column">
            <wp:posOffset>247650</wp:posOffset>
          </wp:positionH>
          <wp:positionV relativeFrom="page">
            <wp:posOffset>9730740</wp:posOffset>
          </wp:positionV>
          <wp:extent cx="5619115" cy="527050"/>
          <wp:effectExtent l="0" t="0" r="635" b="635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Logos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115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2D33" w:rsidRDefault="00D72D33" w:rsidP="00D72D3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D33" w:rsidRDefault="007B6473" w:rsidP="007B6473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CFC7B9D" wp14:editId="31158EAE">
          <wp:simplePos x="0" y="0"/>
          <wp:positionH relativeFrom="column">
            <wp:posOffset>354330</wp:posOffset>
          </wp:positionH>
          <wp:positionV relativeFrom="page">
            <wp:posOffset>9745980</wp:posOffset>
          </wp:positionV>
          <wp:extent cx="5410200" cy="507365"/>
          <wp:effectExtent l="0" t="0" r="0" b="698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Logos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6473" w:rsidRDefault="007B6473" w:rsidP="007B647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B2E" w:rsidRDefault="00AF7B2E" w:rsidP="00D04CB6">
      <w:r>
        <w:separator/>
      </w:r>
    </w:p>
  </w:footnote>
  <w:footnote w:type="continuationSeparator" w:id="0">
    <w:p w:rsidR="00AF7B2E" w:rsidRDefault="00AF7B2E" w:rsidP="00D04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CB6" w:rsidRDefault="00D04CB6">
    <w:pPr>
      <w:pStyle w:val="Header"/>
    </w:pPr>
  </w:p>
  <w:p w:rsidR="00D04CB6" w:rsidRDefault="00D04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D33" w:rsidRDefault="002917C5" w:rsidP="002917C5">
    <w:pPr>
      <w:pStyle w:val="Header"/>
      <w:tabs>
        <w:tab w:val="clear" w:pos="4513"/>
        <w:tab w:val="clear" w:pos="9026"/>
        <w:tab w:val="left" w:pos="360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CEF3695" wp14:editId="09F5EAD0">
          <wp:simplePos x="0" y="0"/>
          <wp:positionH relativeFrom="column">
            <wp:align>center</wp:align>
          </wp:positionH>
          <wp:positionV relativeFrom="page">
            <wp:posOffset>205740</wp:posOffset>
          </wp:positionV>
          <wp:extent cx="6642000" cy="1162800"/>
          <wp:effectExtent l="0" t="0" r="698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le Letterhead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000" cy="11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72CBE"/>
    <w:multiLevelType w:val="hybridMultilevel"/>
    <w:tmpl w:val="50DC8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35BF5"/>
    <w:multiLevelType w:val="hybridMultilevel"/>
    <w:tmpl w:val="6680D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B6"/>
    <w:rsid w:val="0017109D"/>
    <w:rsid w:val="001A6251"/>
    <w:rsid w:val="0021357C"/>
    <w:rsid w:val="002917C5"/>
    <w:rsid w:val="002D3920"/>
    <w:rsid w:val="00325FC5"/>
    <w:rsid w:val="00482DB9"/>
    <w:rsid w:val="004A29A8"/>
    <w:rsid w:val="005504A1"/>
    <w:rsid w:val="005D72ED"/>
    <w:rsid w:val="00636AA4"/>
    <w:rsid w:val="00642A25"/>
    <w:rsid w:val="006E1EC8"/>
    <w:rsid w:val="00796B97"/>
    <w:rsid w:val="007B6473"/>
    <w:rsid w:val="007E35E0"/>
    <w:rsid w:val="00804A82"/>
    <w:rsid w:val="00863294"/>
    <w:rsid w:val="00897598"/>
    <w:rsid w:val="008F5797"/>
    <w:rsid w:val="00923A3D"/>
    <w:rsid w:val="00963BED"/>
    <w:rsid w:val="00970454"/>
    <w:rsid w:val="009A0198"/>
    <w:rsid w:val="00AF7B2E"/>
    <w:rsid w:val="00B27FEE"/>
    <w:rsid w:val="00B5006E"/>
    <w:rsid w:val="00C51BFE"/>
    <w:rsid w:val="00C556B0"/>
    <w:rsid w:val="00D04CB6"/>
    <w:rsid w:val="00D72D33"/>
    <w:rsid w:val="00E441A5"/>
    <w:rsid w:val="00EC6EDE"/>
    <w:rsid w:val="00EF38B9"/>
    <w:rsid w:val="00F8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A5914"/>
  <w15:chartTrackingRefBased/>
  <w15:docId w15:val="{B8FC7B9D-0067-524B-AD34-235226FB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C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CB6"/>
  </w:style>
  <w:style w:type="paragraph" w:styleId="Footer">
    <w:name w:val="footer"/>
    <w:basedOn w:val="Normal"/>
    <w:link w:val="FooterChar"/>
    <w:uiPriority w:val="99"/>
    <w:unhideWhenUsed/>
    <w:rsid w:val="00D04C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CB6"/>
  </w:style>
  <w:style w:type="paragraph" w:styleId="NoSpacing">
    <w:name w:val="No Spacing"/>
    <w:uiPriority w:val="1"/>
    <w:qFormat/>
    <w:rsid w:val="00B5006E"/>
    <w:rPr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B5006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57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Pilkington</dc:creator>
  <cp:keywords/>
  <dc:description/>
  <cp:lastModifiedBy>Susan Backler</cp:lastModifiedBy>
  <cp:revision>7</cp:revision>
  <cp:lastPrinted>2023-06-12T08:59:00Z</cp:lastPrinted>
  <dcterms:created xsi:type="dcterms:W3CDTF">2023-06-06T11:02:00Z</dcterms:created>
  <dcterms:modified xsi:type="dcterms:W3CDTF">2023-07-12T14:58:00Z</dcterms:modified>
</cp:coreProperties>
</file>